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BB" w:rsidRDefault="00D024BB" w:rsidP="00D024BB">
      <w:pPr>
        <w:shd w:val="clear" w:color="auto" w:fill="FFFFFF"/>
        <w:spacing w:after="0" w:line="1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Информация</w:t>
      </w:r>
    </w:p>
    <w:p w:rsidR="00D024BB" w:rsidRPr="00D024BB" w:rsidRDefault="00D024BB" w:rsidP="00D024BB">
      <w:pPr>
        <w:shd w:val="clear" w:color="auto" w:fill="FFFFFF"/>
        <w:spacing w:after="0" w:line="1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D024BB" w:rsidRPr="00D024BB" w:rsidRDefault="00D024BB" w:rsidP="00D024BB">
      <w:pPr>
        <w:shd w:val="clear" w:color="auto" w:fill="FFFFFF"/>
        <w:spacing w:after="0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регистрации в АСЗ «Электронный Ордер» необходимо заполнить форму по адресу: </w:t>
      </w:r>
      <w:hyperlink r:id="rId5" w:history="1">
        <w:r w:rsidR="00E43903" w:rsidRPr="00E43903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http://62.117.81.67:8181/ElOrder/sign-in-form</w:t>
        </w:r>
      </w:hyperlink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Поля, отмеченные символом «*» и поле «Город» обязательны для заполнения. После заполнения формы, требуется нажать «Зарегистрироваться».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течение 2 (двух) рабочих дней с момента регистрации, будет проведена </w:t>
      </w:r>
      <w:proofErr w:type="gram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верификация</w:t>
      </w:r>
      <w:proofErr w:type="gram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ваша регистрация будет одобрена Оператором. Для работы в АСЗ «Электронный Ордер» требуется следовать инструкциям (</w:t>
      </w:r>
      <w:proofErr w:type="gram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</w:t>
      </w:r>
      <w:proofErr w:type="gram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ниже).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Вебинары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поставщиков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Еженедельно по вторникам и по четвергам в 10:00 по московскому времени проводятся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вебинары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тему: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gram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поставщиков по работе</w:t>
      </w:r>
      <w:proofErr w:type="gram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АСЗ «Электронный Ордер»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процессе обучения будут рассмотрены следующие вопросы:</w:t>
      </w:r>
    </w:p>
    <w:p w:rsidR="00D024BB" w:rsidRPr="00D024BB" w:rsidRDefault="00D024BB" w:rsidP="00D024BB">
      <w:pPr>
        <w:numPr>
          <w:ilvl w:val="0"/>
          <w:numId w:val="1"/>
        </w:numPr>
        <w:spacing w:after="46" w:line="240" w:lineRule="auto"/>
        <w:ind w:left="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верификация рабочих мест поставщика </w:t>
      </w:r>
    </w:p>
    <w:p w:rsidR="00D024BB" w:rsidRPr="00D024BB" w:rsidRDefault="00D024BB" w:rsidP="00D024BB">
      <w:pPr>
        <w:numPr>
          <w:ilvl w:val="0"/>
          <w:numId w:val="1"/>
        </w:numPr>
        <w:spacing w:after="46" w:line="240" w:lineRule="auto"/>
        <w:ind w:left="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загрузки номенклатуры (с примерами)</w:t>
      </w:r>
    </w:p>
    <w:p w:rsidR="00D024BB" w:rsidRPr="00D024BB" w:rsidRDefault="00D024BB" w:rsidP="00D024BB">
      <w:pPr>
        <w:numPr>
          <w:ilvl w:val="0"/>
          <w:numId w:val="1"/>
        </w:numPr>
        <w:spacing w:after="46" w:line="240" w:lineRule="auto"/>
        <w:ind w:left="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участия в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вебинаре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требуется пройти регистрацию по адресу:</w:t>
      </w:r>
    </w:p>
    <w:p w:rsidR="00D024BB" w:rsidRPr="00D024BB" w:rsidRDefault="00D024BB" w:rsidP="00D024BB">
      <w:pPr>
        <w:shd w:val="clear" w:color="auto" w:fill="FFFFFF"/>
        <w:spacing w:after="0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6" w:tgtFrame="_blank" w:history="1">
        <w:r w:rsidRPr="00D024BB">
          <w:rPr>
            <w:rFonts w:ascii="Times New Roman" w:eastAsia="Times New Roman" w:hAnsi="Times New Roman" w:cs="Times New Roman"/>
            <w:color w:val="3FAFEF"/>
            <w:sz w:val="24"/>
            <w:szCs w:val="24"/>
            <w:u w:val="single"/>
            <w:lang w:eastAsia="ru-RU"/>
          </w:rPr>
          <w:t>https://room.etutorium.com/register/36...9eb4e9d98f</w:t>
        </w:r>
      </w:hyperlink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Сервис корректно работает с браузерами: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Google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Chrome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(актуальная версия),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Mozilla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Firefox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(актуальная версия). Не поддерживаются браузеры: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Internet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Explorer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Edge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Opera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Safari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Обязательна установка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плагина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Flash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Player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последней версии.</w:t>
      </w:r>
    </w:p>
    <w:p w:rsidR="00D024BB" w:rsidRPr="00D024BB" w:rsidRDefault="00D024BB" w:rsidP="00D024BB">
      <w:pPr>
        <w:shd w:val="clear" w:color="auto" w:fill="FFFFFF"/>
        <w:spacing w:after="0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Тестирование оборудования для подключения к 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вебинару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hyperlink r:id="rId7" w:tgtFrame="_blank" w:history="1">
        <w:r w:rsidRPr="00D024BB">
          <w:rPr>
            <w:rFonts w:ascii="Times New Roman" w:eastAsia="Times New Roman" w:hAnsi="Times New Roman" w:cs="Times New Roman"/>
            <w:color w:val="3FAFEF"/>
            <w:sz w:val="24"/>
            <w:szCs w:val="24"/>
            <w:u w:val="single"/>
            <w:lang w:eastAsia="ru-RU"/>
          </w:rPr>
          <w:t>https://room.etutorium.com/system_test</w:t>
        </w:r>
      </w:hyperlink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Просьба проверить подключение не позднее, чем за полчаса до начала обучения.</w:t>
      </w:r>
    </w:p>
    <w:p w:rsidR="00D024BB" w:rsidRPr="00D024BB" w:rsidRDefault="00D024BB" w:rsidP="00D024BB">
      <w:pPr>
        <w:shd w:val="clear" w:color="auto" w:fill="FFFFFF"/>
        <w:spacing w:after="201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Техническая документация</w:t>
      </w:r>
    </w:p>
    <w:p w:rsidR="00D024BB" w:rsidRPr="00D024BB" w:rsidRDefault="00D024BB" w:rsidP="00D024BB">
      <w:pPr>
        <w:shd w:val="clear" w:color="auto" w:fill="FFFFFF"/>
        <w:spacing w:after="0" w:line="18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Инструкции по работе с Системой находятся на портале технической поддержки</w:t>
      </w: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АСЗ «Электронный Ордер» — </w:t>
      </w:r>
      <w:proofErr w:type="spellStart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"https://tbshelp.ru/" \t "_blank" </w:instrText>
      </w:r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D024BB">
        <w:rPr>
          <w:rFonts w:ascii="Times New Roman" w:eastAsia="Times New Roman" w:hAnsi="Times New Roman" w:cs="Times New Roman"/>
          <w:color w:val="3FAFEF"/>
          <w:sz w:val="24"/>
          <w:szCs w:val="24"/>
          <w:u w:val="single"/>
          <w:lang w:eastAsia="ru-RU"/>
        </w:rPr>
        <w:t>tbshelp.ru</w:t>
      </w:r>
      <w:proofErr w:type="spellEnd"/>
      <w:r w:rsidRPr="00D024B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</w:p>
    <w:p w:rsidR="00893AD2" w:rsidRPr="00D024BB" w:rsidRDefault="00893AD2">
      <w:pPr>
        <w:rPr>
          <w:rFonts w:ascii="Times New Roman" w:hAnsi="Times New Roman" w:cs="Times New Roman"/>
          <w:sz w:val="24"/>
          <w:szCs w:val="24"/>
        </w:rPr>
      </w:pPr>
    </w:p>
    <w:sectPr w:rsidR="00893AD2" w:rsidRPr="00D024BB" w:rsidSect="00D024B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76BF"/>
    <w:multiLevelType w:val="multilevel"/>
    <w:tmpl w:val="DAC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4BB"/>
    <w:rsid w:val="00893AD2"/>
    <w:rsid w:val="00D024BB"/>
    <w:rsid w:val="00E43903"/>
    <w:rsid w:val="00F5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om.etutorium.com/system_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m.etutorium.com/register/362a5dd45c8fa89eb4e93de15c8fa89eb4e9d98f" TargetMode="External"/><Relationship Id="rId5" Type="http://schemas.openxmlformats.org/officeDocument/2006/relationships/hyperlink" Target="http://62.117.81.67:8181/ElOrder/sign-in-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>ЧУЗ Отделенческая больница на ст. Смоленск ОАО "РЖД"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 Павлова</dc:creator>
  <cp:lastModifiedBy>Ок Павлова</cp:lastModifiedBy>
  <cp:revision>2</cp:revision>
  <dcterms:created xsi:type="dcterms:W3CDTF">2019-09-28T09:30:00Z</dcterms:created>
  <dcterms:modified xsi:type="dcterms:W3CDTF">2019-09-28T09:42:00Z</dcterms:modified>
</cp:coreProperties>
</file>